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9AF" w:rsidRPr="00B43B56" w:rsidRDefault="002669AF" w:rsidP="002669AF">
      <w:pPr>
        <w:keepNext/>
        <w:spacing w:before="200"/>
        <w:outlineLvl w:val="2"/>
        <w:rPr>
          <w:b/>
          <w:bCs/>
          <w:sz w:val="28"/>
          <w:szCs w:val="28"/>
          <w:lang w:eastAsia="ru-RU"/>
        </w:rPr>
      </w:pPr>
    </w:p>
    <w:p w:rsidR="00CF56CD" w:rsidRPr="003F67A2" w:rsidRDefault="00CF56CD" w:rsidP="00CF56CD">
      <w:pPr>
        <w:jc w:val="center"/>
        <w:rPr>
          <w:color w:val="FFFFFF"/>
          <w:sz w:val="28"/>
          <w:szCs w:val="28"/>
        </w:rPr>
      </w:pPr>
      <w:r w:rsidRPr="003F67A2">
        <w:rPr>
          <w:color w:val="FFFFFF"/>
          <w:sz w:val="28"/>
          <w:szCs w:val="28"/>
        </w:rPr>
        <w:t>ЧЕРКАСЬКА</w:t>
      </w:r>
      <w:r>
        <w:rPr>
          <w:noProof/>
          <w:sz w:val="28"/>
          <w:szCs w:val="28"/>
          <w:lang w:val="ru-RU"/>
        </w:rPr>
        <w:drawing>
          <wp:inline distT="0" distB="0" distL="0" distR="0" wp14:anchorId="6DD51AFB" wp14:editId="2378F17E">
            <wp:extent cx="428625" cy="666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428625" cy="666750"/>
                    </a:xfrm>
                    <a:prstGeom prst="rect">
                      <a:avLst/>
                    </a:prstGeom>
                    <a:noFill/>
                    <a:ln>
                      <a:noFill/>
                    </a:ln>
                  </pic:spPr>
                </pic:pic>
              </a:graphicData>
            </a:graphic>
          </wp:inline>
        </w:drawing>
      </w:r>
      <w:r w:rsidRPr="003F67A2">
        <w:rPr>
          <w:color w:val="FFFFFF"/>
          <w:sz w:val="28"/>
          <w:szCs w:val="28"/>
        </w:rPr>
        <w:t xml:space="preserve"> МІСЬКА РАДА</w:t>
      </w:r>
    </w:p>
    <w:p w:rsidR="00CF56CD" w:rsidRPr="003F67A2" w:rsidRDefault="00CF56CD" w:rsidP="00CF56CD">
      <w:pPr>
        <w:jc w:val="center"/>
        <w:rPr>
          <w:spacing w:val="20"/>
          <w:sz w:val="28"/>
          <w:szCs w:val="28"/>
        </w:rPr>
      </w:pPr>
      <w:r w:rsidRPr="003F67A2">
        <w:rPr>
          <w:spacing w:val="20"/>
          <w:sz w:val="28"/>
          <w:szCs w:val="28"/>
        </w:rPr>
        <w:t>ЧЕРКАСЬКА МІСЬКА РАДА</w:t>
      </w:r>
    </w:p>
    <w:p w:rsidR="00CF56CD" w:rsidRPr="003F67A2" w:rsidRDefault="00CF56CD" w:rsidP="00CF56CD">
      <w:pPr>
        <w:jc w:val="center"/>
        <w:rPr>
          <w:sz w:val="28"/>
          <w:szCs w:val="28"/>
        </w:rPr>
      </w:pPr>
    </w:p>
    <w:p w:rsidR="00CF56CD" w:rsidRPr="003F67A2" w:rsidRDefault="00CF56CD" w:rsidP="00CF56CD">
      <w:pPr>
        <w:jc w:val="center"/>
        <w:rPr>
          <w:sz w:val="28"/>
          <w:szCs w:val="28"/>
        </w:rPr>
      </w:pPr>
      <w:r w:rsidRPr="003F67A2">
        <w:rPr>
          <w:sz w:val="28"/>
          <w:szCs w:val="28"/>
        </w:rPr>
        <w:t>ВИКОНАВЧИЙ КОМІТЕТ</w:t>
      </w:r>
    </w:p>
    <w:p w:rsidR="00CF56CD" w:rsidRPr="003F67A2" w:rsidRDefault="00CF56CD" w:rsidP="00CF56CD">
      <w:pPr>
        <w:jc w:val="center"/>
        <w:rPr>
          <w:sz w:val="28"/>
          <w:szCs w:val="28"/>
        </w:rPr>
      </w:pPr>
    </w:p>
    <w:p w:rsidR="00CF56CD" w:rsidRPr="003F67A2" w:rsidRDefault="00CF56CD" w:rsidP="00CF56CD">
      <w:pPr>
        <w:jc w:val="center"/>
        <w:rPr>
          <w:b/>
          <w:sz w:val="28"/>
          <w:szCs w:val="28"/>
        </w:rPr>
      </w:pPr>
      <w:r w:rsidRPr="003F67A2">
        <w:rPr>
          <w:b/>
          <w:sz w:val="28"/>
          <w:szCs w:val="28"/>
        </w:rPr>
        <w:t>РІШЕННЯ</w:t>
      </w:r>
    </w:p>
    <w:p w:rsidR="00CF56CD" w:rsidRPr="003F67A2" w:rsidRDefault="00CF56CD" w:rsidP="00CF56CD">
      <w:pPr>
        <w:jc w:val="center"/>
        <w:rPr>
          <w:b/>
          <w:sz w:val="28"/>
          <w:szCs w:val="28"/>
        </w:rPr>
      </w:pPr>
    </w:p>
    <w:p w:rsidR="00A5440D" w:rsidRDefault="00CF56CD" w:rsidP="00CF56CD">
      <w:pPr>
        <w:jc w:val="center"/>
        <w:rPr>
          <w:sz w:val="28"/>
          <w:szCs w:val="28"/>
        </w:rPr>
      </w:pPr>
      <w:r w:rsidRPr="003F67A2">
        <w:rPr>
          <w:sz w:val="28"/>
          <w:szCs w:val="28"/>
        </w:rPr>
        <w:t xml:space="preserve">Від </w:t>
      </w:r>
      <w:r>
        <w:rPr>
          <w:sz w:val="28"/>
          <w:szCs w:val="28"/>
          <w:u w:val="single"/>
        </w:rPr>
        <w:t>1</w:t>
      </w:r>
      <w:r w:rsidRPr="00CF56CD">
        <w:rPr>
          <w:sz w:val="28"/>
          <w:szCs w:val="28"/>
          <w:u w:val="single"/>
          <w:lang w:val="ru-RU"/>
        </w:rPr>
        <w:t>0</w:t>
      </w:r>
      <w:r>
        <w:rPr>
          <w:sz w:val="28"/>
          <w:szCs w:val="28"/>
          <w:u w:val="single"/>
        </w:rPr>
        <w:t>.</w:t>
      </w:r>
      <w:r>
        <w:rPr>
          <w:sz w:val="28"/>
          <w:szCs w:val="28"/>
          <w:u w:val="single"/>
        </w:rPr>
        <w:t>1</w:t>
      </w:r>
      <w:r w:rsidRPr="00CF56CD">
        <w:rPr>
          <w:sz w:val="28"/>
          <w:szCs w:val="28"/>
          <w:u w:val="single"/>
          <w:lang w:val="ru-RU"/>
        </w:rPr>
        <w:t>1</w:t>
      </w:r>
      <w:r w:rsidRPr="003F67A2">
        <w:rPr>
          <w:sz w:val="28"/>
          <w:szCs w:val="28"/>
          <w:u w:val="single"/>
        </w:rPr>
        <w:t>.20</w:t>
      </w:r>
      <w:r w:rsidRPr="00CF56CD">
        <w:rPr>
          <w:sz w:val="28"/>
          <w:szCs w:val="28"/>
          <w:u w:val="single"/>
          <w:lang w:val="ru-RU"/>
        </w:rPr>
        <w:t>2</w:t>
      </w:r>
      <w:r>
        <w:rPr>
          <w:sz w:val="28"/>
          <w:szCs w:val="28"/>
          <w:u w:val="single"/>
          <w:lang w:val="ru-RU"/>
        </w:rPr>
        <w:t>1</w:t>
      </w:r>
      <w:r w:rsidRPr="003F67A2">
        <w:rPr>
          <w:sz w:val="28"/>
          <w:szCs w:val="28"/>
        </w:rPr>
        <w:t xml:space="preserve"> № </w:t>
      </w:r>
      <w:r>
        <w:rPr>
          <w:sz w:val="28"/>
          <w:szCs w:val="28"/>
          <w:u w:val="single"/>
        </w:rPr>
        <w:t>1</w:t>
      </w:r>
      <w:r>
        <w:rPr>
          <w:sz w:val="28"/>
          <w:szCs w:val="28"/>
          <w:u w:val="single"/>
        </w:rPr>
        <w:t>267</w:t>
      </w:r>
      <w:bookmarkStart w:id="0" w:name="_GoBack"/>
      <w:bookmarkEnd w:id="0"/>
    </w:p>
    <w:p w:rsidR="00CF56CD" w:rsidRDefault="00CF56CD" w:rsidP="00CF56CD">
      <w:pPr>
        <w:jc w:val="center"/>
        <w:rPr>
          <w:sz w:val="28"/>
          <w:szCs w:val="28"/>
        </w:rPr>
      </w:pPr>
    </w:p>
    <w:p w:rsidR="00CF56CD" w:rsidRPr="00CF56CD" w:rsidRDefault="00CF56CD" w:rsidP="00CF56CD">
      <w:pPr>
        <w:jc w:val="center"/>
        <w:rPr>
          <w:sz w:val="28"/>
          <w:szCs w:val="28"/>
        </w:rPr>
      </w:pPr>
    </w:p>
    <w:p w:rsidR="002669AF" w:rsidRPr="00B43B56" w:rsidRDefault="002669AF" w:rsidP="002669AF">
      <w:pPr>
        <w:outlineLvl w:val="1"/>
        <w:rPr>
          <w:bCs/>
          <w:sz w:val="28"/>
          <w:szCs w:val="28"/>
        </w:rPr>
      </w:pPr>
      <w:r w:rsidRPr="00B43B56">
        <w:rPr>
          <w:bCs/>
          <w:sz w:val="28"/>
          <w:szCs w:val="28"/>
        </w:rPr>
        <w:t>Про внесення змін до рішення</w:t>
      </w:r>
    </w:p>
    <w:p w:rsidR="002669AF" w:rsidRPr="00B43B56" w:rsidRDefault="002669AF" w:rsidP="002669AF">
      <w:pPr>
        <w:outlineLvl w:val="1"/>
        <w:rPr>
          <w:bCs/>
          <w:sz w:val="28"/>
          <w:szCs w:val="28"/>
        </w:rPr>
      </w:pPr>
      <w:r w:rsidRPr="00B43B56">
        <w:rPr>
          <w:bCs/>
          <w:sz w:val="28"/>
          <w:szCs w:val="28"/>
        </w:rPr>
        <w:t>виконавчого комітету від 07.11.2011</w:t>
      </w:r>
    </w:p>
    <w:p w:rsidR="002669AF" w:rsidRPr="00B43B56" w:rsidRDefault="002669AF" w:rsidP="002669AF">
      <w:pPr>
        <w:outlineLvl w:val="1"/>
        <w:rPr>
          <w:bCs/>
          <w:sz w:val="28"/>
          <w:szCs w:val="28"/>
        </w:rPr>
      </w:pPr>
      <w:r w:rsidRPr="00B43B56">
        <w:rPr>
          <w:bCs/>
          <w:sz w:val="28"/>
          <w:szCs w:val="28"/>
        </w:rPr>
        <w:t>№ 1680 «Про затвердження</w:t>
      </w:r>
    </w:p>
    <w:p w:rsidR="002669AF" w:rsidRPr="00B43B56" w:rsidRDefault="002669AF" w:rsidP="002669AF">
      <w:pPr>
        <w:outlineLvl w:val="1"/>
        <w:rPr>
          <w:bCs/>
          <w:sz w:val="28"/>
          <w:szCs w:val="28"/>
        </w:rPr>
      </w:pPr>
      <w:r w:rsidRPr="00B43B56">
        <w:rPr>
          <w:bCs/>
          <w:sz w:val="28"/>
          <w:szCs w:val="28"/>
        </w:rPr>
        <w:t>регламенту виконавчого комітету</w:t>
      </w:r>
    </w:p>
    <w:p w:rsidR="002669AF" w:rsidRPr="00B43B56" w:rsidRDefault="002669AF" w:rsidP="002669AF">
      <w:pPr>
        <w:outlineLvl w:val="1"/>
        <w:rPr>
          <w:bCs/>
          <w:sz w:val="28"/>
          <w:szCs w:val="28"/>
        </w:rPr>
      </w:pPr>
      <w:r w:rsidRPr="00B43B56">
        <w:rPr>
          <w:bCs/>
          <w:sz w:val="28"/>
          <w:szCs w:val="28"/>
        </w:rPr>
        <w:t>Черкаської міської ради»</w:t>
      </w:r>
    </w:p>
    <w:p w:rsidR="002669AF" w:rsidRPr="00B43B56" w:rsidRDefault="002669AF" w:rsidP="002669AF">
      <w:pPr>
        <w:ind w:firstLine="708"/>
        <w:rPr>
          <w:sz w:val="32"/>
          <w:lang w:eastAsia="ru-RU"/>
        </w:rPr>
      </w:pPr>
    </w:p>
    <w:p w:rsidR="002669AF" w:rsidRPr="00B43B56" w:rsidRDefault="002669AF" w:rsidP="002669AF">
      <w:pPr>
        <w:spacing w:afterAutospacing="1"/>
        <w:ind w:firstLine="709"/>
        <w:jc w:val="both"/>
        <w:rPr>
          <w:sz w:val="28"/>
          <w:szCs w:val="28"/>
        </w:rPr>
      </w:pPr>
      <w:r w:rsidRPr="00B43B56">
        <w:rPr>
          <w:sz w:val="28"/>
          <w:szCs w:val="28"/>
        </w:rPr>
        <w:t>На виконання усного доручення міського голови,</w:t>
      </w:r>
      <w:r w:rsidR="00E37574" w:rsidRPr="00B43B56">
        <w:rPr>
          <w:sz w:val="28"/>
          <w:szCs w:val="28"/>
        </w:rPr>
        <w:t xml:space="preserve"> з урахуванням листа</w:t>
      </w:r>
      <w:r w:rsidR="00A84B25" w:rsidRPr="00B43B56">
        <w:rPr>
          <w:sz w:val="28"/>
          <w:szCs w:val="28"/>
        </w:rPr>
        <w:t xml:space="preserve"> Управління державної казначейської служби України у м. Черкасах Черкаської області за вих. № 02.1-07-06/1660 від 30.09.2021,  </w:t>
      </w:r>
      <w:r w:rsidRPr="00B43B56">
        <w:rPr>
          <w:sz w:val="28"/>
          <w:szCs w:val="28"/>
        </w:rPr>
        <w:t>керуючись статтями 52, 59 Закону України «Про місцеве самоврядування в Україні», на підставі пункту 1.3</w:t>
      </w:r>
      <w:r w:rsidR="00BB03A7" w:rsidRPr="00B43B56">
        <w:rPr>
          <w:sz w:val="28"/>
          <w:szCs w:val="28"/>
        </w:rPr>
        <w:t>.</w:t>
      </w:r>
      <w:r w:rsidRPr="00B43B56">
        <w:rPr>
          <w:sz w:val="28"/>
          <w:szCs w:val="28"/>
        </w:rPr>
        <w:t xml:space="preserve"> Регламенту виконавчого комітету Черкаської міської ради, затвердженого рішенням виконавчого комітету від </w:t>
      </w:r>
      <w:r w:rsidRPr="00B43B56">
        <w:rPr>
          <w:bCs/>
          <w:sz w:val="28"/>
          <w:szCs w:val="28"/>
        </w:rPr>
        <w:t>07.11.2011 № 1680 (зі змінами), виконавчий комітет</w:t>
      </w:r>
    </w:p>
    <w:p w:rsidR="002669AF" w:rsidRPr="00B43B56" w:rsidRDefault="002669AF" w:rsidP="002669AF">
      <w:pPr>
        <w:rPr>
          <w:bCs/>
          <w:sz w:val="28"/>
          <w:lang w:eastAsia="ru-RU"/>
        </w:rPr>
      </w:pPr>
      <w:r w:rsidRPr="00B43B56">
        <w:rPr>
          <w:bCs/>
          <w:sz w:val="28"/>
          <w:lang w:eastAsia="ru-RU"/>
        </w:rPr>
        <w:t xml:space="preserve">ВИРІШИВ:  </w:t>
      </w:r>
    </w:p>
    <w:p w:rsidR="002669AF" w:rsidRPr="00B43B56" w:rsidRDefault="002669AF" w:rsidP="002669AF">
      <w:pPr>
        <w:ind w:firstLine="708"/>
        <w:rPr>
          <w:sz w:val="28"/>
          <w:lang w:eastAsia="ru-RU"/>
        </w:rPr>
      </w:pPr>
    </w:p>
    <w:p w:rsidR="00AC29AC" w:rsidRPr="00B43B56" w:rsidRDefault="00BB03A7" w:rsidP="00BB03A7">
      <w:pPr>
        <w:pStyle w:val="a4"/>
        <w:numPr>
          <w:ilvl w:val="0"/>
          <w:numId w:val="1"/>
        </w:numPr>
        <w:ind w:left="0" w:firstLine="426"/>
        <w:jc w:val="both"/>
        <w:rPr>
          <w:sz w:val="28"/>
          <w:szCs w:val="28"/>
        </w:rPr>
      </w:pPr>
      <w:r w:rsidRPr="00B43B56">
        <w:rPr>
          <w:sz w:val="28"/>
          <w:szCs w:val="28"/>
        </w:rPr>
        <w:t>Внести зміни до рішення</w:t>
      </w:r>
      <w:r w:rsidRPr="00B43B56">
        <w:t xml:space="preserve"> </w:t>
      </w:r>
      <w:r w:rsidRPr="00B43B56">
        <w:rPr>
          <w:sz w:val="28"/>
          <w:szCs w:val="28"/>
        </w:rPr>
        <w:t xml:space="preserve">виконавчого комітету Черкаської міської ради від 07.11.2011 № 1680 «Про затвердження регламенту виконавчого комітету Черкаської міської ради»,  а саме: </w:t>
      </w:r>
    </w:p>
    <w:p w:rsidR="002669AF" w:rsidRPr="00B43B56" w:rsidRDefault="00AC29AC" w:rsidP="00AC29AC">
      <w:pPr>
        <w:pStyle w:val="a4"/>
        <w:numPr>
          <w:ilvl w:val="1"/>
          <w:numId w:val="1"/>
        </w:numPr>
        <w:jc w:val="both"/>
        <w:rPr>
          <w:sz w:val="28"/>
          <w:szCs w:val="28"/>
        </w:rPr>
      </w:pPr>
      <w:r w:rsidRPr="00B43B56">
        <w:rPr>
          <w:sz w:val="28"/>
          <w:szCs w:val="28"/>
        </w:rPr>
        <w:t xml:space="preserve"> </w:t>
      </w:r>
      <w:r w:rsidR="00BB03A7" w:rsidRPr="00B43B56">
        <w:rPr>
          <w:sz w:val="28"/>
          <w:szCs w:val="28"/>
        </w:rPr>
        <w:t>пункт 8.4. викласти в такій редакції:</w:t>
      </w:r>
    </w:p>
    <w:p w:rsidR="009146BF" w:rsidRPr="00B43B56" w:rsidRDefault="00BB03A7" w:rsidP="00C606C0">
      <w:pPr>
        <w:ind w:firstLine="709"/>
        <w:jc w:val="both"/>
        <w:rPr>
          <w:sz w:val="28"/>
          <w:szCs w:val="28"/>
        </w:rPr>
      </w:pPr>
      <w:r w:rsidRPr="00B43B56">
        <w:rPr>
          <w:sz w:val="28"/>
          <w:szCs w:val="28"/>
        </w:rPr>
        <w:t xml:space="preserve">«8.4. Міському голові </w:t>
      </w:r>
      <w:r w:rsidR="00C606C0" w:rsidRPr="00B43B56">
        <w:rPr>
          <w:sz w:val="28"/>
          <w:szCs w:val="28"/>
        </w:rPr>
        <w:t>передаються</w:t>
      </w:r>
    </w:p>
    <w:p w:rsidR="009146BF" w:rsidRPr="00B43B56" w:rsidRDefault="009146BF" w:rsidP="009146BF">
      <w:pPr>
        <w:ind w:firstLine="709"/>
        <w:jc w:val="both"/>
        <w:rPr>
          <w:sz w:val="28"/>
          <w:szCs w:val="28"/>
        </w:rPr>
      </w:pPr>
      <w:r w:rsidRPr="00B43B56">
        <w:rPr>
          <w:sz w:val="28"/>
          <w:szCs w:val="28"/>
        </w:rPr>
        <w:t>-</w:t>
      </w:r>
      <w:r w:rsidR="00C606C0" w:rsidRPr="00B43B56">
        <w:rPr>
          <w:sz w:val="28"/>
          <w:szCs w:val="28"/>
        </w:rPr>
        <w:t xml:space="preserve"> доручення Президента України, Закони України, акти Верховної Ради України та Кабінету Міністрів України,</w:t>
      </w:r>
      <w:r w:rsidRPr="00B43B56">
        <w:rPr>
          <w:sz w:val="28"/>
          <w:szCs w:val="28"/>
        </w:rPr>
        <w:t xml:space="preserve"> інша кореспонденція, що надходить від органів державної влади, правоохоронних органів, органів здійснення державного контролю, </w:t>
      </w:r>
      <w:r w:rsidR="00135341" w:rsidRPr="00B43B56">
        <w:rPr>
          <w:sz w:val="28"/>
          <w:szCs w:val="28"/>
        </w:rPr>
        <w:t>судів та</w:t>
      </w:r>
      <w:r w:rsidRPr="00B43B56">
        <w:rPr>
          <w:sz w:val="28"/>
          <w:szCs w:val="28"/>
        </w:rPr>
        <w:t xml:space="preserve"> </w:t>
      </w:r>
      <w:r w:rsidR="00135341" w:rsidRPr="00B43B56">
        <w:rPr>
          <w:sz w:val="28"/>
          <w:szCs w:val="28"/>
        </w:rPr>
        <w:t>органів/</w:t>
      </w:r>
      <w:r w:rsidRPr="00B43B56">
        <w:rPr>
          <w:sz w:val="28"/>
          <w:szCs w:val="28"/>
        </w:rPr>
        <w:t>осіб, що здійснюють примусове виконання судових рішень, які містять чітко визначені завдання та строки їх виконання і стосуються безпосередньо міського голови</w:t>
      </w:r>
      <w:r w:rsidR="00AA595B" w:rsidRPr="00B43B56">
        <w:rPr>
          <w:sz w:val="28"/>
          <w:szCs w:val="28"/>
        </w:rPr>
        <w:t xml:space="preserve">, </w:t>
      </w:r>
      <w:r w:rsidRPr="00B43B56">
        <w:rPr>
          <w:sz w:val="28"/>
          <w:szCs w:val="28"/>
        </w:rPr>
        <w:t>міста Черкаси, Черкаської міської ради</w:t>
      </w:r>
      <w:r w:rsidR="00135341" w:rsidRPr="00B43B56">
        <w:rPr>
          <w:sz w:val="28"/>
          <w:szCs w:val="28"/>
        </w:rPr>
        <w:t>;</w:t>
      </w:r>
    </w:p>
    <w:p w:rsidR="009146BF" w:rsidRPr="00B43B56" w:rsidRDefault="009146BF" w:rsidP="00135341">
      <w:pPr>
        <w:ind w:firstLine="709"/>
        <w:jc w:val="both"/>
        <w:rPr>
          <w:sz w:val="28"/>
          <w:szCs w:val="28"/>
        </w:rPr>
      </w:pPr>
      <w:r w:rsidRPr="00B43B56">
        <w:rPr>
          <w:sz w:val="28"/>
          <w:szCs w:val="28"/>
        </w:rPr>
        <w:t>-</w:t>
      </w:r>
      <w:r w:rsidR="00C606C0" w:rsidRPr="00B43B56">
        <w:rPr>
          <w:sz w:val="28"/>
          <w:szCs w:val="28"/>
        </w:rPr>
        <w:t xml:space="preserve"> депутатські запити та звернення, адресовані міському голові</w:t>
      </w:r>
      <w:r w:rsidR="00135341" w:rsidRPr="00B43B56">
        <w:rPr>
          <w:sz w:val="28"/>
          <w:szCs w:val="28"/>
        </w:rPr>
        <w:t>;</w:t>
      </w:r>
    </w:p>
    <w:p w:rsidR="00135341" w:rsidRPr="00B43B56" w:rsidRDefault="00135341" w:rsidP="00C606C0">
      <w:pPr>
        <w:ind w:firstLine="709"/>
        <w:jc w:val="both"/>
        <w:rPr>
          <w:sz w:val="28"/>
          <w:szCs w:val="28"/>
        </w:rPr>
      </w:pPr>
      <w:r w:rsidRPr="00B43B56">
        <w:rPr>
          <w:sz w:val="28"/>
          <w:szCs w:val="28"/>
        </w:rPr>
        <w:t xml:space="preserve">- </w:t>
      </w:r>
      <w:r w:rsidR="006B751E" w:rsidRPr="00B43B56">
        <w:rPr>
          <w:sz w:val="28"/>
          <w:szCs w:val="28"/>
        </w:rPr>
        <w:t>офіційні персональні запрошення;</w:t>
      </w:r>
    </w:p>
    <w:p w:rsidR="00135341" w:rsidRPr="00B43B56" w:rsidRDefault="00135341" w:rsidP="00C606C0">
      <w:pPr>
        <w:ind w:firstLine="709"/>
        <w:jc w:val="both"/>
        <w:rPr>
          <w:sz w:val="28"/>
          <w:szCs w:val="28"/>
        </w:rPr>
      </w:pPr>
      <w:r w:rsidRPr="00B43B56">
        <w:rPr>
          <w:sz w:val="28"/>
          <w:szCs w:val="28"/>
        </w:rPr>
        <w:lastRenderedPageBreak/>
        <w:t xml:space="preserve">- </w:t>
      </w:r>
      <w:r w:rsidR="006B751E" w:rsidRPr="00B43B56">
        <w:rPr>
          <w:sz w:val="28"/>
          <w:szCs w:val="28"/>
        </w:rPr>
        <w:t xml:space="preserve"> скарги на дії посадових осіб виконавчих органів Черкаської міської ради (законні вимоги про проведення службових розслідувань стосовно посадових осіб та про притягнення їх до відповідного виду відповідальності);</w:t>
      </w:r>
    </w:p>
    <w:p w:rsidR="00BB03A7" w:rsidRPr="00B43B56" w:rsidRDefault="00135341" w:rsidP="00C606C0">
      <w:pPr>
        <w:ind w:firstLine="709"/>
        <w:jc w:val="both"/>
        <w:rPr>
          <w:sz w:val="28"/>
          <w:szCs w:val="28"/>
        </w:rPr>
      </w:pPr>
      <w:r w:rsidRPr="00B43B56">
        <w:rPr>
          <w:sz w:val="28"/>
          <w:szCs w:val="28"/>
        </w:rPr>
        <w:t>-</w:t>
      </w:r>
      <w:r w:rsidR="006B751E" w:rsidRPr="00B43B56">
        <w:rPr>
          <w:sz w:val="28"/>
          <w:szCs w:val="28"/>
        </w:rPr>
        <w:t xml:space="preserve"> повторні звернення (після надання</w:t>
      </w:r>
      <w:r w:rsidR="00910111" w:rsidRPr="00B43B56">
        <w:rPr>
          <w:sz w:val="28"/>
          <w:szCs w:val="28"/>
        </w:rPr>
        <w:t xml:space="preserve"> керівниками виконавчих органів Черкаської міської ради та/або їх кураторами</w:t>
      </w:r>
      <w:r w:rsidR="006B751E" w:rsidRPr="00B43B56">
        <w:rPr>
          <w:sz w:val="28"/>
          <w:szCs w:val="28"/>
        </w:rPr>
        <w:t xml:space="preserve"> відповідей за результатами розгляду порушеного в попередньому зверненні питання</w:t>
      </w:r>
      <w:r w:rsidR="00910111" w:rsidRPr="00B43B56">
        <w:rPr>
          <w:sz w:val="28"/>
          <w:szCs w:val="28"/>
        </w:rPr>
        <w:t>).</w:t>
      </w:r>
    </w:p>
    <w:p w:rsidR="00910111" w:rsidRPr="00B43B56" w:rsidRDefault="00910111" w:rsidP="00C606C0">
      <w:pPr>
        <w:ind w:firstLine="709"/>
        <w:jc w:val="both"/>
        <w:rPr>
          <w:sz w:val="28"/>
          <w:szCs w:val="28"/>
        </w:rPr>
      </w:pPr>
      <w:r w:rsidRPr="00B43B56">
        <w:rPr>
          <w:sz w:val="28"/>
          <w:szCs w:val="28"/>
        </w:rPr>
        <w:t xml:space="preserve">Документи органів влади державного та обласного рівня, акти реагування правоохоронних органів та інші документи, направляються керівникам виконавчих органів Черкаської міської ради через їх кураторів згідно з розподілом обов’язків між останніми. Куратори здійснюють контроль </w:t>
      </w:r>
      <w:r w:rsidR="009146BF" w:rsidRPr="00B43B56">
        <w:rPr>
          <w:sz w:val="28"/>
          <w:szCs w:val="28"/>
        </w:rPr>
        <w:t xml:space="preserve">за </w:t>
      </w:r>
      <w:r w:rsidRPr="00B43B56">
        <w:rPr>
          <w:sz w:val="28"/>
          <w:szCs w:val="28"/>
        </w:rPr>
        <w:t>виконання</w:t>
      </w:r>
      <w:r w:rsidR="009146BF" w:rsidRPr="00B43B56">
        <w:rPr>
          <w:sz w:val="28"/>
          <w:szCs w:val="28"/>
        </w:rPr>
        <w:t>м</w:t>
      </w:r>
      <w:r w:rsidRPr="00B43B56">
        <w:rPr>
          <w:sz w:val="28"/>
          <w:szCs w:val="28"/>
        </w:rPr>
        <w:t xml:space="preserve"> усіх документів</w:t>
      </w:r>
      <w:r w:rsidR="009146BF" w:rsidRPr="00B43B56">
        <w:rPr>
          <w:sz w:val="28"/>
          <w:szCs w:val="28"/>
        </w:rPr>
        <w:t>, що надходять на розгляд до</w:t>
      </w:r>
      <w:r w:rsidRPr="00B43B56">
        <w:rPr>
          <w:sz w:val="28"/>
          <w:szCs w:val="28"/>
        </w:rPr>
        <w:t xml:space="preserve"> </w:t>
      </w:r>
      <w:r w:rsidR="009146BF" w:rsidRPr="00B43B56">
        <w:rPr>
          <w:sz w:val="28"/>
          <w:szCs w:val="28"/>
        </w:rPr>
        <w:t>виконавчих органів ради, комунальних підприємств, установ, організацій, інших органів</w:t>
      </w:r>
      <w:r w:rsidRPr="00B43B56">
        <w:rPr>
          <w:sz w:val="28"/>
          <w:szCs w:val="28"/>
        </w:rPr>
        <w:t xml:space="preserve"> відповідно до розподілу обов’язків</w:t>
      </w:r>
      <w:r w:rsidR="00135341" w:rsidRPr="00B43B56">
        <w:rPr>
          <w:sz w:val="28"/>
          <w:szCs w:val="28"/>
        </w:rPr>
        <w:t>,</w:t>
      </w:r>
      <w:r w:rsidRPr="00B43B56">
        <w:rPr>
          <w:sz w:val="28"/>
          <w:szCs w:val="28"/>
        </w:rPr>
        <w:t xml:space="preserve"> </w:t>
      </w:r>
      <w:r w:rsidR="00214FA6" w:rsidRPr="00B43B56">
        <w:rPr>
          <w:sz w:val="28"/>
          <w:szCs w:val="28"/>
        </w:rPr>
        <w:t>та списують документи</w:t>
      </w:r>
      <w:r w:rsidRPr="00B43B56">
        <w:rPr>
          <w:sz w:val="28"/>
          <w:szCs w:val="28"/>
        </w:rPr>
        <w:t xml:space="preserve"> до</w:t>
      </w:r>
      <w:r w:rsidR="009146BF" w:rsidRPr="00B43B56">
        <w:rPr>
          <w:sz w:val="28"/>
          <w:szCs w:val="28"/>
        </w:rPr>
        <w:t xml:space="preserve"> спр</w:t>
      </w:r>
      <w:r w:rsidRPr="00B43B56">
        <w:rPr>
          <w:sz w:val="28"/>
          <w:szCs w:val="28"/>
        </w:rPr>
        <w:t xml:space="preserve">ави. </w:t>
      </w:r>
      <w:r w:rsidR="0089212B" w:rsidRPr="00B43B56">
        <w:rPr>
          <w:sz w:val="28"/>
          <w:szCs w:val="28"/>
        </w:rPr>
        <w:t>Відповіді на т</w:t>
      </w:r>
      <w:r w:rsidRPr="00B43B56">
        <w:rPr>
          <w:sz w:val="28"/>
          <w:szCs w:val="28"/>
        </w:rPr>
        <w:t xml:space="preserve">акі документи </w:t>
      </w:r>
      <w:r w:rsidR="0089212B" w:rsidRPr="00B43B56">
        <w:rPr>
          <w:sz w:val="28"/>
          <w:szCs w:val="28"/>
        </w:rPr>
        <w:t>візуються</w:t>
      </w:r>
      <w:r w:rsidRPr="00B43B56">
        <w:rPr>
          <w:sz w:val="28"/>
          <w:szCs w:val="28"/>
        </w:rPr>
        <w:t xml:space="preserve"> керівником</w:t>
      </w:r>
      <w:r w:rsidR="009146BF" w:rsidRPr="00B43B56">
        <w:rPr>
          <w:sz w:val="28"/>
          <w:szCs w:val="28"/>
        </w:rPr>
        <w:t xml:space="preserve"> виконавчого органу, керівником</w:t>
      </w:r>
      <w:r w:rsidRPr="00B43B56">
        <w:rPr>
          <w:sz w:val="28"/>
          <w:szCs w:val="28"/>
        </w:rPr>
        <w:t xml:space="preserve"> структурного підрозділу</w:t>
      </w:r>
      <w:r w:rsidR="009146BF" w:rsidRPr="00B43B56">
        <w:rPr>
          <w:sz w:val="28"/>
          <w:szCs w:val="28"/>
        </w:rPr>
        <w:t xml:space="preserve"> виконавчого органу</w:t>
      </w:r>
      <w:r w:rsidRPr="00B43B56">
        <w:rPr>
          <w:sz w:val="28"/>
          <w:szCs w:val="28"/>
        </w:rPr>
        <w:t xml:space="preserve"> та виконавцем</w:t>
      </w:r>
      <w:r w:rsidR="0089212B" w:rsidRPr="00B43B56">
        <w:rPr>
          <w:sz w:val="28"/>
          <w:szCs w:val="28"/>
        </w:rPr>
        <w:t xml:space="preserve"> документа, а підписує її перший заступник міського голови, заступники міського голови.</w:t>
      </w:r>
      <w:r w:rsidR="00CF56CD">
        <w:rPr>
          <w:sz w:val="28"/>
          <w:szCs w:val="28"/>
        </w:rPr>
        <w:t>»</w:t>
      </w:r>
    </w:p>
    <w:p w:rsidR="006B751E" w:rsidRPr="00B43B56" w:rsidRDefault="006B751E" w:rsidP="00C606C0">
      <w:pPr>
        <w:ind w:firstLine="709"/>
        <w:jc w:val="both"/>
        <w:rPr>
          <w:sz w:val="28"/>
          <w:szCs w:val="28"/>
        </w:rPr>
      </w:pPr>
    </w:p>
    <w:p w:rsidR="00AC29AC" w:rsidRPr="00B43B56" w:rsidRDefault="00AC29AC" w:rsidP="00AC29AC">
      <w:pPr>
        <w:pStyle w:val="a4"/>
        <w:numPr>
          <w:ilvl w:val="1"/>
          <w:numId w:val="1"/>
        </w:numPr>
        <w:jc w:val="both"/>
        <w:rPr>
          <w:sz w:val="28"/>
          <w:szCs w:val="28"/>
        </w:rPr>
      </w:pPr>
      <w:r w:rsidRPr="00B43B56">
        <w:rPr>
          <w:sz w:val="28"/>
          <w:szCs w:val="28"/>
        </w:rPr>
        <w:t>. пункт 8.38. доповнити абзац</w:t>
      </w:r>
      <w:r w:rsidR="00CF56CD">
        <w:rPr>
          <w:sz w:val="28"/>
          <w:szCs w:val="28"/>
        </w:rPr>
        <w:t>ом</w:t>
      </w:r>
      <w:r w:rsidRPr="00B43B56">
        <w:rPr>
          <w:sz w:val="28"/>
          <w:szCs w:val="28"/>
        </w:rPr>
        <w:t xml:space="preserve"> наступного змісту:</w:t>
      </w:r>
    </w:p>
    <w:p w:rsidR="00AC29AC" w:rsidRPr="00B43B56" w:rsidRDefault="00AC29AC" w:rsidP="00AC29AC">
      <w:pPr>
        <w:ind w:firstLine="709"/>
        <w:jc w:val="both"/>
        <w:rPr>
          <w:sz w:val="28"/>
          <w:szCs w:val="28"/>
        </w:rPr>
      </w:pPr>
      <w:r w:rsidRPr="00B43B56">
        <w:rPr>
          <w:sz w:val="28"/>
          <w:szCs w:val="28"/>
        </w:rPr>
        <w:t>«Факсимільне відтворення підпису посадової особи на організаційно-розпорядчих, кадрових, фінансових, бухгалтерських документах за допомогою механічного або іншого копіювання не допускається.</w:t>
      </w:r>
      <w:r w:rsidR="00CF56CD">
        <w:rPr>
          <w:sz w:val="28"/>
          <w:szCs w:val="28"/>
        </w:rPr>
        <w:t>»</w:t>
      </w:r>
    </w:p>
    <w:p w:rsidR="00421A54" w:rsidRPr="00B43B56" w:rsidRDefault="00421A54" w:rsidP="00AC29AC">
      <w:pPr>
        <w:ind w:firstLine="709"/>
        <w:jc w:val="both"/>
        <w:rPr>
          <w:sz w:val="28"/>
          <w:szCs w:val="28"/>
        </w:rPr>
      </w:pPr>
    </w:p>
    <w:p w:rsidR="00421A54" w:rsidRPr="00B43B56" w:rsidRDefault="00421A54" w:rsidP="00AC29AC">
      <w:pPr>
        <w:ind w:firstLine="709"/>
        <w:jc w:val="both"/>
        <w:rPr>
          <w:sz w:val="28"/>
          <w:szCs w:val="28"/>
        </w:rPr>
      </w:pPr>
      <w:r w:rsidRPr="00B43B56">
        <w:rPr>
          <w:sz w:val="28"/>
          <w:szCs w:val="28"/>
        </w:rPr>
        <w:t xml:space="preserve">1.3. </w:t>
      </w:r>
      <w:r w:rsidR="00101BF1" w:rsidRPr="00B43B56">
        <w:rPr>
          <w:sz w:val="28"/>
          <w:szCs w:val="28"/>
        </w:rPr>
        <w:t>пункт 3.22 доповнити абзаца</w:t>
      </w:r>
      <w:r w:rsidR="008A5760" w:rsidRPr="00B43B56">
        <w:rPr>
          <w:sz w:val="28"/>
          <w:szCs w:val="28"/>
        </w:rPr>
        <w:t>м</w:t>
      </w:r>
      <w:r w:rsidR="00101BF1" w:rsidRPr="00B43B56">
        <w:rPr>
          <w:sz w:val="28"/>
          <w:szCs w:val="28"/>
        </w:rPr>
        <w:t>и</w:t>
      </w:r>
      <w:r w:rsidR="008A5760" w:rsidRPr="00B43B56">
        <w:rPr>
          <w:sz w:val="28"/>
          <w:szCs w:val="28"/>
        </w:rPr>
        <w:t xml:space="preserve"> наступного змісту:</w:t>
      </w:r>
    </w:p>
    <w:p w:rsidR="008A5760" w:rsidRPr="00B43B56" w:rsidRDefault="00E37574" w:rsidP="00AC29AC">
      <w:pPr>
        <w:ind w:firstLine="709"/>
        <w:jc w:val="both"/>
        <w:rPr>
          <w:sz w:val="28"/>
          <w:szCs w:val="28"/>
        </w:rPr>
      </w:pPr>
      <w:r w:rsidRPr="00B43B56">
        <w:rPr>
          <w:sz w:val="28"/>
          <w:szCs w:val="28"/>
        </w:rPr>
        <w:t>«Оплату судових витра</w:t>
      </w:r>
      <w:r w:rsidR="00012476" w:rsidRPr="00B43B56">
        <w:rPr>
          <w:sz w:val="28"/>
          <w:szCs w:val="28"/>
        </w:rPr>
        <w:t>т</w:t>
      </w:r>
      <w:r w:rsidR="008A5760" w:rsidRPr="00B43B56">
        <w:rPr>
          <w:sz w:val="28"/>
          <w:szCs w:val="28"/>
        </w:rPr>
        <w:t xml:space="preserve">, виконавчого збору, мінімальних витрат виконавчого провадження, </w:t>
      </w:r>
      <w:r w:rsidR="00905498" w:rsidRPr="00B43B56">
        <w:rPr>
          <w:sz w:val="28"/>
          <w:szCs w:val="28"/>
        </w:rPr>
        <w:t xml:space="preserve">всіх </w:t>
      </w:r>
      <w:r w:rsidR="008A5760" w:rsidRPr="00B43B56">
        <w:rPr>
          <w:sz w:val="28"/>
          <w:szCs w:val="28"/>
        </w:rPr>
        <w:t>витрат, пов’язаних і</w:t>
      </w:r>
      <w:r w:rsidR="00905498" w:rsidRPr="00B43B56">
        <w:rPr>
          <w:sz w:val="28"/>
          <w:szCs w:val="28"/>
        </w:rPr>
        <w:t xml:space="preserve">з виконанням судових рішень </w:t>
      </w:r>
      <w:r w:rsidR="008A5760" w:rsidRPr="00B43B56">
        <w:rPr>
          <w:sz w:val="28"/>
          <w:szCs w:val="28"/>
        </w:rPr>
        <w:t xml:space="preserve"> здійснює департамент або інший виконавчий орган</w:t>
      </w:r>
      <w:r w:rsidR="00101BF1" w:rsidRPr="00B43B56">
        <w:rPr>
          <w:sz w:val="28"/>
          <w:szCs w:val="28"/>
        </w:rPr>
        <w:t xml:space="preserve"> Черкаської міської ради</w:t>
      </w:r>
      <w:r w:rsidR="008A5760" w:rsidRPr="00B43B56">
        <w:rPr>
          <w:sz w:val="28"/>
          <w:szCs w:val="28"/>
        </w:rPr>
        <w:t xml:space="preserve"> (управління, відділ і т.д.), до повноважень якого належить сфера питань, що була предметом судового розгляду,</w:t>
      </w:r>
      <w:r w:rsidR="00905498" w:rsidRPr="00B43B56">
        <w:rPr>
          <w:sz w:val="28"/>
          <w:szCs w:val="28"/>
        </w:rPr>
        <w:t xml:space="preserve"> незалежно від того, якою стороною в провадженні був департамент, виконавчий комітет або Черкаська міська рада. Такі оплати здійснюються</w:t>
      </w:r>
      <w:r w:rsidR="008A5760" w:rsidRPr="00B43B56">
        <w:rPr>
          <w:sz w:val="28"/>
          <w:szCs w:val="28"/>
        </w:rPr>
        <w:t xml:space="preserve"> </w:t>
      </w:r>
      <w:r w:rsidR="00214FA6" w:rsidRPr="00B43B56">
        <w:rPr>
          <w:sz w:val="28"/>
          <w:szCs w:val="28"/>
        </w:rPr>
        <w:t>також</w:t>
      </w:r>
      <w:r w:rsidR="008A5760" w:rsidRPr="00B43B56">
        <w:rPr>
          <w:sz w:val="28"/>
          <w:szCs w:val="28"/>
        </w:rPr>
        <w:t xml:space="preserve"> якщо </w:t>
      </w:r>
      <w:r w:rsidR="00A84B25" w:rsidRPr="00B43B56">
        <w:rPr>
          <w:sz w:val="28"/>
          <w:szCs w:val="28"/>
        </w:rPr>
        <w:t>стороною</w:t>
      </w:r>
      <w:r w:rsidR="00101BF1" w:rsidRPr="00B43B56">
        <w:rPr>
          <w:sz w:val="28"/>
          <w:szCs w:val="28"/>
        </w:rPr>
        <w:t xml:space="preserve"> в цих справах</w:t>
      </w:r>
      <w:r w:rsidR="008A5760" w:rsidRPr="00B43B56">
        <w:rPr>
          <w:sz w:val="28"/>
          <w:szCs w:val="28"/>
        </w:rPr>
        <w:t xml:space="preserve"> визна</w:t>
      </w:r>
      <w:r w:rsidR="00101BF1" w:rsidRPr="00B43B56">
        <w:rPr>
          <w:sz w:val="28"/>
          <w:szCs w:val="28"/>
        </w:rPr>
        <w:t>че</w:t>
      </w:r>
      <w:r w:rsidR="008A5760" w:rsidRPr="00B43B56">
        <w:rPr>
          <w:sz w:val="28"/>
          <w:szCs w:val="28"/>
        </w:rPr>
        <w:t xml:space="preserve">но </w:t>
      </w:r>
      <w:r w:rsidR="00905498" w:rsidRPr="00B43B56">
        <w:rPr>
          <w:sz w:val="28"/>
          <w:szCs w:val="28"/>
        </w:rPr>
        <w:t xml:space="preserve">лише </w:t>
      </w:r>
      <w:r w:rsidR="008A5760" w:rsidRPr="00B43B56">
        <w:rPr>
          <w:sz w:val="28"/>
          <w:szCs w:val="28"/>
        </w:rPr>
        <w:t>Черкаську міську раду або її виконавчий комітет</w:t>
      </w:r>
      <w:r w:rsidR="00101BF1" w:rsidRPr="00B43B56">
        <w:rPr>
          <w:sz w:val="28"/>
          <w:szCs w:val="28"/>
        </w:rPr>
        <w:t>.</w:t>
      </w:r>
    </w:p>
    <w:p w:rsidR="00905498" w:rsidRPr="00B43B56" w:rsidRDefault="00A36093" w:rsidP="00AC29AC">
      <w:pPr>
        <w:ind w:firstLine="709"/>
        <w:jc w:val="both"/>
        <w:rPr>
          <w:sz w:val="28"/>
          <w:szCs w:val="28"/>
        </w:rPr>
      </w:pPr>
      <w:r w:rsidRPr="00B43B56">
        <w:rPr>
          <w:sz w:val="28"/>
          <w:szCs w:val="28"/>
        </w:rPr>
        <w:t>У випадку відмови Управління державної казначейської служби України у м. Черкасах Черкаської області від реєстрації бюджетних зобов’язань</w:t>
      </w:r>
      <w:r w:rsidR="00214FA6" w:rsidRPr="00B43B56">
        <w:rPr>
          <w:sz w:val="28"/>
          <w:szCs w:val="28"/>
        </w:rPr>
        <w:t xml:space="preserve"> зазначених оплат</w:t>
      </w:r>
      <w:r w:rsidRPr="00B43B56">
        <w:rPr>
          <w:sz w:val="28"/>
          <w:szCs w:val="28"/>
        </w:rPr>
        <w:t xml:space="preserve"> або зняття їх з обліку</w:t>
      </w:r>
      <w:r w:rsidR="005C09C1" w:rsidRPr="00B43B56">
        <w:rPr>
          <w:sz w:val="28"/>
          <w:szCs w:val="28"/>
        </w:rPr>
        <w:t xml:space="preserve"> керівники департаментів </w:t>
      </w:r>
      <w:r w:rsidR="00A84B25" w:rsidRPr="00B43B56">
        <w:rPr>
          <w:sz w:val="28"/>
          <w:szCs w:val="28"/>
        </w:rPr>
        <w:t xml:space="preserve">або інший виконавчий орган Черкаської міської ради (управління, відділ і т.д.), до повноважень якого належить сфера питань, що була предметом судового розгляду, зобов’язані вчинити дії,  направлені на встановлення чи зміни способу або порядку виконання судового рішення або внесення змін </w:t>
      </w:r>
      <w:r w:rsidR="00012476" w:rsidRPr="00B43B56">
        <w:rPr>
          <w:sz w:val="28"/>
          <w:szCs w:val="28"/>
        </w:rPr>
        <w:t>до резолютивної частини рішення шляхом звернення до стягувача або органів та осіб, які здійснюють примусове виконання судових рішень і рішень інших органів.</w:t>
      </w:r>
    </w:p>
    <w:p w:rsidR="00101BF1" w:rsidRPr="00B43B56" w:rsidRDefault="00101BF1" w:rsidP="00AC29AC">
      <w:pPr>
        <w:ind w:firstLine="709"/>
        <w:jc w:val="both"/>
        <w:rPr>
          <w:sz w:val="28"/>
          <w:szCs w:val="28"/>
        </w:rPr>
      </w:pPr>
      <w:r w:rsidRPr="00B43B56">
        <w:rPr>
          <w:sz w:val="28"/>
          <w:szCs w:val="28"/>
        </w:rPr>
        <w:t>Оплату середнього заробітку за час вимушеного прогулу, а також оплату праці після поновлення на посаді посадових осіб місцевого самоврядування, звільнення яких було визнано судом незаконним, здійснюється тим департаментом або іншим виконавчим органом Черкаської міської ради, працівником якого була така посадова особа.»</w:t>
      </w:r>
    </w:p>
    <w:p w:rsidR="00AC29AC" w:rsidRPr="00B43B56" w:rsidRDefault="00AC29AC" w:rsidP="00AC29AC">
      <w:pPr>
        <w:ind w:firstLine="709"/>
        <w:jc w:val="both"/>
        <w:rPr>
          <w:sz w:val="28"/>
          <w:szCs w:val="28"/>
        </w:rPr>
      </w:pPr>
    </w:p>
    <w:p w:rsidR="00BB03A7" w:rsidRPr="00B43B56" w:rsidRDefault="0089212B" w:rsidP="00BB03A7">
      <w:pPr>
        <w:pStyle w:val="a4"/>
        <w:numPr>
          <w:ilvl w:val="0"/>
          <w:numId w:val="1"/>
        </w:numPr>
        <w:ind w:left="0" w:firstLine="426"/>
        <w:jc w:val="both"/>
        <w:rPr>
          <w:sz w:val="28"/>
          <w:szCs w:val="28"/>
        </w:rPr>
      </w:pPr>
      <w:r w:rsidRPr="00B43B56">
        <w:rPr>
          <w:sz w:val="28"/>
          <w:szCs w:val="28"/>
        </w:rPr>
        <w:t xml:space="preserve">Визнати </w:t>
      </w:r>
      <w:r w:rsidR="00E37574" w:rsidRPr="00B43B56">
        <w:rPr>
          <w:sz w:val="28"/>
          <w:szCs w:val="28"/>
        </w:rPr>
        <w:t>таким, що втратило</w:t>
      </w:r>
      <w:r w:rsidR="00BB03A7" w:rsidRPr="00B43B56">
        <w:rPr>
          <w:sz w:val="28"/>
          <w:szCs w:val="28"/>
        </w:rPr>
        <w:t xml:space="preserve"> чинність рішення виконавчого комітету Черкаської мі</w:t>
      </w:r>
      <w:r w:rsidRPr="00B43B56">
        <w:rPr>
          <w:sz w:val="28"/>
          <w:szCs w:val="28"/>
        </w:rPr>
        <w:t>ської ради від 26.03.2013 № 337 «</w:t>
      </w:r>
      <w:r w:rsidR="005B553E" w:rsidRPr="00B43B56">
        <w:rPr>
          <w:sz w:val="28"/>
          <w:szCs w:val="28"/>
        </w:rPr>
        <w:t>Про внесення змін до рішення виконавчого комітету від 07.11.2011 № 1680 «Про затвердження регламенту виконавчого комітету Черкаської міської ради».</w:t>
      </w:r>
    </w:p>
    <w:p w:rsidR="00AA595B" w:rsidRPr="00B43B56" w:rsidRDefault="00AA595B" w:rsidP="00AA595B">
      <w:pPr>
        <w:pStyle w:val="a4"/>
        <w:ind w:left="426"/>
        <w:jc w:val="both"/>
        <w:rPr>
          <w:sz w:val="28"/>
          <w:szCs w:val="28"/>
        </w:rPr>
      </w:pPr>
    </w:p>
    <w:p w:rsidR="002669AF" w:rsidRPr="00B43B56" w:rsidRDefault="002669AF" w:rsidP="00BB03A7">
      <w:pPr>
        <w:pStyle w:val="a4"/>
        <w:numPr>
          <w:ilvl w:val="0"/>
          <w:numId w:val="1"/>
        </w:numPr>
        <w:ind w:left="0" w:firstLine="426"/>
        <w:jc w:val="both"/>
        <w:rPr>
          <w:sz w:val="26"/>
          <w:szCs w:val="26"/>
        </w:rPr>
      </w:pPr>
      <w:r w:rsidRPr="00B43B56">
        <w:rPr>
          <w:sz w:val="28"/>
          <w:szCs w:val="28"/>
        </w:rPr>
        <w:t>Контроль за виконанням рішення покласти на директора департаменту управління справами та юридичного забезп</w:t>
      </w:r>
      <w:r w:rsidR="0089212B" w:rsidRPr="00B43B56">
        <w:rPr>
          <w:sz w:val="28"/>
          <w:szCs w:val="28"/>
        </w:rPr>
        <w:t xml:space="preserve">ечення Черкаської міської ради </w:t>
      </w:r>
      <w:r w:rsidRPr="00B43B56">
        <w:rPr>
          <w:sz w:val="28"/>
          <w:szCs w:val="28"/>
        </w:rPr>
        <w:t>Гончар</w:t>
      </w:r>
      <w:r w:rsidR="0089212B" w:rsidRPr="00B43B56">
        <w:rPr>
          <w:sz w:val="28"/>
          <w:szCs w:val="28"/>
        </w:rPr>
        <w:t>а Ю.Г.</w:t>
      </w:r>
    </w:p>
    <w:p w:rsidR="002669AF" w:rsidRPr="00B43B56" w:rsidRDefault="002669AF" w:rsidP="002669AF">
      <w:pPr>
        <w:rPr>
          <w:lang w:eastAsia="ru-RU"/>
        </w:rPr>
      </w:pPr>
    </w:p>
    <w:p w:rsidR="002669AF" w:rsidRPr="00B43B56" w:rsidRDefault="002669AF" w:rsidP="002669AF">
      <w:pPr>
        <w:rPr>
          <w:lang w:eastAsia="ru-RU"/>
        </w:rPr>
      </w:pP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892"/>
        <w:gridCol w:w="4895"/>
      </w:tblGrid>
      <w:tr w:rsidR="002669AF" w:rsidRPr="00B43B56" w:rsidTr="00D3142B">
        <w:trPr>
          <w:tblCellSpacing w:w="22" w:type="dxa"/>
        </w:trPr>
        <w:tc>
          <w:tcPr>
            <w:tcW w:w="2466" w:type="pct"/>
            <w:hideMark/>
          </w:tcPr>
          <w:p w:rsidR="002669AF" w:rsidRPr="00B43B56" w:rsidRDefault="002669AF" w:rsidP="00D3142B">
            <w:pPr>
              <w:spacing w:before="100" w:beforeAutospacing="1" w:after="100" w:afterAutospacing="1" w:line="276" w:lineRule="auto"/>
              <w:rPr>
                <w:sz w:val="26"/>
                <w:szCs w:val="26"/>
              </w:rPr>
            </w:pPr>
            <w:r w:rsidRPr="00B43B56">
              <w:rPr>
                <w:sz w:val="26"/>
                <w:szCs w:val="26"/>
              </w:rPr>
              <w:t>Міський голова</w:t>
            </w:r>
          </w:p>
        </w:tc>
        <w:tc>
          <w:tcPr>
            <w:tcW w:w="2467" w:type="pct"/>
            <w:hideMark/>
          </w:tcPr>
          <w:p w:rsidR="002669AF" w:rsidRPr="00B43B56" w:rsidRDefault="002669AF" w:rsidP="002669AF">
            <w:pPr>
              <w:spacing w:before="100" w:beforeAutospacing="1" w:after="100" w:afterAutospacing="1" w:line="276" w:lineRule="auto"/>
              <w:jc w:val="center"/>
              <w:rPr>
                <w:sz w:val="26"/>
                <w:szCs w:val="26"/>
              </w:rPr>
            </w:pPr>
            <w:r w:rsidRPr="00B43B56">
              <w:rPr>
                <w:bCs/>
                <w:sz w:val="26"/>
                <w:szCs w:val="26"/>
              </w:rPr>
              <w:t xml:space="preserve">                         Анатолій БОНДАРЕНКО</w:t>
            </w:r>
          </w:p>
        </w:tc>
      </w:tr>
    </w:tbl>
    <w:p w:rsidR="002669AF" w:rsidRPr="00B43B56" w:rsidRDefault="002669AF" w:rsidP="002669AF">
      <w:pPr>
        <w:rPr>
          <w:lang w:eastAsia="ru-RU"/>
        </w:rPr>
      </w:pPr>
    </w:p>
    <w:p w:rsidR="002669AF" w:rsidRPr="00B43B56" w:rsidRDefault="002669AF" w:rsidP="002669AF">
      <w:pPr>
        <w:rPr>
          <w:lang w:eastAsia="ru-RU"/>
        </w:rPr>
      </w:pPr>
    </w:p>
    <w:p w:rsidR="002669AF" w:rsidRPr="00B43B56" w:rsidRDefault="002669AF" w:rsidP="002669AF">
      <w:pPr>
        <w:rPr>
          <w:lang w:eastAsia="ru-RU"/>
        </w:rPr>
      </w:pPr>
    </w:p>
    <w:p w:rsidR="002669AF" w:rsidRPr="00B43B56" w:rsidRDefault="002669AF" w:rsidP="002669AF">
      <w:pPr>
        <w:rPr>
          <w:lang w:eastAsia="ru-RU"/>
        </w:rPr>
      </w:pPr>
    </w:p>
    <w:p w:rsidR="00BB03A7" w:rsidRPr="00B43B56" w:rsidRDefault="00BB03A7" w:rsidP="002669AF">
      <w:pPr>
        <w:rPr>
          <w:lang w:eastAsia="ru-RU"/>
        </w:rPr>
      </w:pPr>
    </w:p>
    <w:p w:rsidR="00BB03A7" w:rsidRPr="00B43B56" w:rsidRDefault="00BB03A7" w:rsidP="002669AF">
      <w:pPr>
        <w:rPr>
          <w:lang w:eastAsia="ru-RU"/>
        </w:rPr>
      </w:pPr>
    </w:p>
    <w:p w:rsidR="00BB03A7" w:rsidRPr="00B43B56" w:rsidRDefault="00BB03A7" w:rsidP="002669AF">
      <w:pPr>
        <w:rPr>
          <w:lang w:eastAsia="ru-RU"/>
        </w:rPr>
      </w:pPr>
    </w:p>
    <w:p w:rsidR="00101BF1" w:rsidRPr="00B43B56" w:rsidRDefault="00101BF1" w:rsidP="002669AF">
      <w:pPr>
        <w:rPr>
          <w:lang w:eastAsia="ru-RU"/>
        </w:rPr>
      </w:pPr>
    </w:p>
    <w:p w:rsidR="00101BF1" w:rsidRPr="00B43B56" w:rsidRDefault="00101BF1" w:rsidP="002669AF">
      <w:pPr>
        <w:rPr>
          <w:lang w:eastAsia="ru-RU"/>
        </w:rPr>
      </w:pPr>
    </w:p>
    <w:p w:rsidR="00101BF1" w:rsidRPr="00B43B56" w:rsidRDefault="00101BF1" w:rsidP="002669AF">
      <w:pPr>
        <w:rPr>
          <w:lang w:eastAsia="ru-RU"/>
        </w:rPr>
      </w:pPr>
    </w:p>
    <w:p w:rsidR="00101BF1" w:rsidRPr="00B43B56" w:rsidRDefault="00101BF1" w:rsidP="002669AF">
      <w:pPr>
        <w:rPr>
          <w:lang w:eastAsia="ru-RU"/>
        </w:rPr>
      </w:pPr>
    </w:p>
    <w:p w:rsidR="00101BF1" w:rsidRPr="00B43B56" w:rsidRDefault="00101BF1" w:rsidP="002669AF">
      <w:pPr>
        <w:rPr>
          <w:lang w:eastAsia="ru-RU"/>
        </w:rPr>
      </w:pPr>
    </w:p>
    <w:p w:rsidR="00101BF1" w:rsidRPr="00B43B56" w:rsidRDefault="00101BF1" w:rsidP="002669AF">
      <w:pPr>
        <w:rPr>
          <w:lang w:eastAsia="ru-RU"/>
        </w:rPr>
      </w:pPr>
    </w:p>
    <w:p w:rsidR="00101BF1" w:rsidRPr="00B43B56" w:rsidRDefault="00101BF1" w:rsidP="002669AF">
      <w:pPr>
        <w:rPr>
          <w:lang w:eastAsia="ru-RU"/>
        </w:rPr>
      </w:pPr>
    </w:p>
    <w:p w:rsidR="00101BF1" w:rsidRPr="00B43B56" w:rsidRDefault="00101BF1" w:rsidP="002669AF">
      <w:pPr>
        <w:rPr>
          <w:lang w:eastAsia="ru-RU"/>
        </w:rPr>
      </w:pPr>
    </w:p>
    <w:p w:rsidR="00101BF1" w:rsidRPr="00B43B56" w:rsidRDefault="00101BF1" w:rsidP="002669AF">
      <w:pPr>
        <w:rPr>
          <w:lang w:eastAsia="ru-RU"/>
        </w:rPr>
      </w:pPr>
    </w:p>
    <w:p w:rsidR="00101BF1" w:rsidRPr="00B43B56" w:rsidRDefault="00101BF1" w:rsidP="002669AF">
      <w:pPr>
        <w:rPr>
          <w:lang w:eastAsia="ru-RU"/>
        </w:rPr>
      </w:pPr>
    </w:p>
    <w:p w:rsidR="00101BF1" w:rsidRPr="00B43B56" w:rsidRDefault="00101BF1" w:rsidP="002669AF">
      <w:pPr>
        <w:rPr>
          <w:lang w:eastAsia="ru-RU"/>
        </w:rPr>
      </w:pPr>
    </w:p>
    <w:p w:rsidR="00101BF1" w:rsidRPr="00B43B56" w:rsidRDefault="00101BF1" w:rsidP="002669AF">
      <w:pPr>
        <w:rPr>
          <w:lang w:eastAsia="ru-RU"/>
        </w:rPr>
      </w:pPr>
    </w:p>
    <w:p w:rsidR="00101BF1" w:rsidRPr="00B43B56" w:rsidRDefault="00101BF1" w:rsidP="002669AF">
      <w:pPr>
        <w:rPr>
          <w:lang w:eastAsia="ru-RU"/>
        </w:rPr>
      </w:pPr>
    </w:p>
    <w:p w:rsidR="00101BF1" w:rsidRPr="00B43B56" w:rsidRDefault="00101BF1" w:rsidP="002669AF">
      <w:pPr>
        <w:rPr>
          <w:lang w:eastAsia="ru-RU"/>
        </w:rPr>
      </w:pPr>
    </w:p>
    <w:p w:rsidR="00101BF1" w:rsidRPr="00B43B56" w:rsidRDefault="00101BF1" w:rsidP="002669AF">
      <w:pPr>
        <w:rPr>
          <w:lang w:eastAsia="ru-RU"/>
        </w:rPr>
      </w:pPr>
    </w:p>
    <w:p w:rsidR="00101BF1" w:rsidRPr="00B43B56" w:rsidRDefault="00101BF1" w:rsidP="002669AF">
      <w:pPr>
        <w:rPr>
          <w:lang w:eastAsia="ru-RU"/>
        </w:rPr>
      </w:pPr>
    </w:p>
    <w:p w:rsidR="002669AF" w:rsidRPr="00B43B56" w:rsidRDefault="002669AF" w:rsidP="002669AF">
      <w:pPr>
        <w:rPr>
          <w:sz w:val="28"/>
          <w:szCs w:val="28"/>
          <w:lang w:eastAsia="ru-RU"/>
        </w:rPr>
      </w:pPr>
    </w:p>
    <w:sectPr w:rsidR="002669AF" w:rsidRPr="00B43B56" w:rsidSect="00AE6058">
      <w:pgSz w:w="11906" w:h="16838"/>
      <w:pgMar w:top="850" w:right="850"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2D503B"/>
    <w:multiLevelType w:val="multilevel"/>
    <w:tmpl w:val="CD605DD8"/>
    <w:lvl w:ilvl="0">
      <w:start w:val="1"/>
      <w:numFmt w:val="decimal"/>
      <w:lvlText w:val="%1."/>
      <w:lvlJc w:val="left"/>
      <w:pPr>
        <w:ind w:left="1069" w:hanging="360"/>
      </w:pPr>
      <w:rPr>
        <w:rFonts w:hint="default"/>
        <w:sz w:val="28"/>
        <w:szCs w:val="28"/>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39C"/>
    <w:rsid w:val="00012476"/>
    <w:rsid w:val="00101BF1"/>
    <w:rsid w:val="00135341"/>
    <w:rsid w:val="00214FA6"/>
    <w:rsid w:val="002669AF"/>
    <w:rsid w:val="00421A54"/>
    <w:rsid w:val="004E7AF6"/>
    <w:rsid w:val="005B553E"/>
    <w:rsid w:val="005C09C1"/>
    <w:rsid w:val="006B751E"/>
    <w:rsid w:val="006C0B77"/>
    <w:rsid w:val="008242FF"/>
    <w:rsid w:val="00833DD0"/>
    <w:rsid w:val="00870751"/>
    <w:rsid w:val="0089212B"/>
    <w:rsid w:val="008A5760"/>
    <w:rsid w:val="008B739C"/>
    <w:rsid w:val="00905498"/>
    <w:rsid w:val="00910111"/>
    <w:rsid w:val="009146BF"/>
    <w:rsid w:val="00922C48"/>
    <w:rsid w:val="00A36093"/>
    <w:rsid w:val="00A5440D"/>
    <w:rsid w:val="00A84B25"/>
    <w:rsid w:val="00AA595B"/>
    <w:rsid w:val="00AC29AC"/>
    <w:rsid w:val="00B053FC"/>
    <w:rsid w:val="00B43B56"/>
    <w:rsid w:val="00B915B7"/>
    <w:rsid w:val="00BB03A7"/>
    <w:rsid w:val="00C606C0"/>
    <w:rsid w:val="00CF56CD"/>
    <w:rsid w:val="00D565DF"/>
    <w:rsid w:val="00E37574"/>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9AF"/>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669AF"/>
    <w:pPr>
      <w:spacing w:before="100" w:beforeAutospacing="1" w:after="100" w:afterAutospacing="1"/>
    </w:pPr>
  </w:style>
  <w:style w:type="paragraph" w:styleId="a4">
    <w:name w:val="List Paragraph"/>
    <w:basedOn w:val="a"/>
    <w:uiPriority w:val="34"/>
    <w:qFormat/>
    <w:rsid w:val="00BB03A7"/>
    <w:pPr>
      <w:ind w:left="720"/>
      <w:contextualSpacing/>
    </w:pPr>
  </w:style>
  <w:style w:type="paragraph" w:styleId="a5">
    <w:name w:val="Balloon Text"/>
    <w:basedOn w:val="a"/>
    <w:link w:val="a6"/>
    <w:uiPriority w:val="99"/>
    <w:semiHidden/>
    <w:unhideWhenUsed/>
    <w:rsid w:val="00833DD0"/>
    <w:rPr>
      <w:rFonts w:ascii="Segoe UI" w:hAnsi="Segoe UI" w:cs="Segoe UI"/>
      <w:sz w:val="18"/>
      <w:szCs w:val="18"/>
    </w:rPr>
  </w:style>
  <w:style w:type="character" w:customStyle="1" w:styleId="a6">
    <w:name w:val="Текст выноски Знак"/>
    <w:basedOn w:val="a0"/>
    <w:link w:val="a5"/>
    <w:uiPriority w:val="99"/>
    <w:semiHidden/>
    <w:rsid w:val="00833DD0"/>
    <w:rPr>
      <w:rFonts w:ascii="Segoe UI" w:eastAsia="Times New Roman" w:hAnsi="Segoe UI" w:cs="Segoe UI"/>
      <w:sz w:val="18"/>
      <w:szCs w:val="18"/>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9AF"/>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669AF"/>
    <w:pPr>
      <w:spacing w:before="100" w:beforeAutospacing="1" w:after="100" w:afterAutospacing="1"/>
    </w:pPr>
  </w:style>
  <w:style w:type="paragraph" w:styleId="a4">
    <w:name w:val="List Paragraph"/>
    <w:basedOn w:val="a"/>
    <w:uiPriority w:val="34"/>
    <w:qFormat/>
    <w:rsid w:val="00BB03A7"/>
    <w:pPr>
      <w:ind w:left="720"/>
      <w:contextualSpacing/>
    </w:pPr>
  </w:style>
  <w:style w:type="paragraph" w:styleId="a5">
    <w:name w:val="Balloon Text"/>
    <w:basedOn w:val="a"/>
    <w:link w:val="a6"/>
    <w:uiPriority w:val="99"/>
    <w:semiHidden/>
    <w:unhideWhenUsed/>
    <w:rsid w:val="00833DD0"/>
    <w:rPr>
      <w:rFonts w:ascii="Segoe UI" w:hAnsi="Segoe UI" w:cs="Segoe UI"/>
      <w:sz w:val="18"/>
      <w:szCs w:val="18"/>
    </w:rPr>
  </w:style>
  <w:style w:type="character" w:customStyle="1" w:styleId="a6">
    <w:name w:val="Текст выноски Знак"/>
    <w:basedOn w:val="a0"/>
    <w:link w:val="a5"/>
    <w:uiPriority w:val="99"/>
    <w:semiHidden/>
    <w:rsid w:val="00833DD0"/>
    <w:rPr>
      <w:rFonts w:ascii="Segoe UI" w:eastAsia="Times New Roman"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359</TotalTime>
  <Pages>1</Pages>
  <Words>739</Words>
  <Characters>4218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Пидорич Катерина</dc:creator>
  <cp:keywords/>
  <dc:description/>
  <cp:lastModifiedBy>Гаврилова Жанна</cp:lastModifiedBy>
  <cp:revision>15</cp:revision>
  <cp:lastPrinted>2021-10-26T11:59:00Z</cp:lastPrinted>
  <dcterms:created xsi:type="dcterms:W3CDTF">2021-09-17T07:21:00Z</dcterms:created>
  <dcterms:modified xsi:type="dcterms:W3CDTF">2022-01-28T07:59:00Z</dcterms:modified>
</cp:coreProperties>
</file>